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90" w:type="pct"/>
        <w:tblInd w:w="-176" w:type="dxa"/>
        <w:tblLook w:val="0000" w:firstRow="0" w:lastRow="0" w:firstColumn="0" w:lastColumn="0" w:noHBand="0" w:noVBand="0"/>
      </w:tblPr>
      <w:tblGrid>
        <w:gridCol w:w="3443"/>
        <w:gridCol w:w="264"/>
        <w:gridCol w:w="5710"/>
      </w:tblGrid>
      <w:tr w:rsidR="003E0C2D" w:rsidRPr="0039175E" w14:paraId="14F79516" w14:textId="77777777" w:rsidTr="000C00F3">
        <w:tc>
          <w:tcPr>
            <w:tcW w:w="1968" w:type="pct"/>
            <w:gridSpan w:val="2"/>
          </w:tcPr>
          <w:p w14:paraId="312A3155" w14:textId="77777777" w:rsidR="003E0C2D" w:rsidRPr="0039175E" w:rsidRDefault="003E0C2D" w:rsidP="00451523">
            <w:pPr>
              <w:spacing w:after="0" w:line="360" w:lineRule="auto"/>
              <w:jc w:val="center"/>
              <w:rPr>
                <w:b/>
                <w:sz w:val="26"/>
                <w:szCs w:val="26"/>
              </w:rPr>
            </w:pPr>
            <w:r w:rsidRPr="0039175E">
              <w:rPr>
                <w:b/>
                <w:sz w:val="26"/>
                <w:szCs w:val="26"/>
              </w:rPr>
              <w:t>HỘI Y HỌC</w:t>
            </w:r>
          </w:p>
          <w:p w14:paraId="3AB35E53" w14:textId="48A3CB9D" w:rsidR="003E0C2D" w:rsidRPr="0039175E" w:rsidRDefault="003E0C2D" w:rsidP="00451523">
            <w:pPr>
              <w:spacing w:after="0" w:line="360" w:lineRule="auto"/>
              <w:jc w:val="center"/>
              <w:rPr>
                <w:sz w:val="26"/>
                <w:szCs w:val="26"/>
              </w:rPr>
            </w:pPr>
            <w:r w:rsidRPr="0039175E">
              <w:rPr>
                <w:i/>
                <w:noProof/>
                <w:sz w:val="26"/>
                <w:szCs w:val="26"/>
                <w:lang w:val="en-SG" w:eastAsia="en-SG"/>
              </w:rPr>
              <mc:AlternateContent>
                <mc:Choice Requires="wps">
                  <w:drawing>
                    <wp:anchor distT="0" distB="0" distL="114300" distR="114300" simplePos="0" relativeHeight="251660288" behindDoc="0" locked="0" layoutInCell="1" allowOverlap="1" wp14:anchorId="2E3F74A3" wp14:editId="2AF65EE9">
                      <wp:simplePos x="0" y="0"/>
                      <wp:positionH relativeFrom="column">
                        <wp:posOffset>640715</wp:posOffset>
                      </wp:positionH>
                      <wp:positionV relativeFrom="paragraph">
                        <wp:posOffset>213995</wp:posOffset>
                      </wp:positionV>
                      <wp:extent cx="952500" cy="0"/>
                      <wp:effectExtent l="12065" t="13970" r="698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0781A" id="_x0000_t32" coordsize="21600,21600" o:spt="32" o:oned="t" path="m,l21600,21600e" filled="f">
                      <v:path arrowok="t" fillok="f" o:connecttype="none"/>
                      <o:lock v:ext="edit" shapetype="t"/>
                    </v:shapetype>
                    <v:shape id="Straight Arrow Connector 2" o:spid="_x0000_s1026" type="#_x0000_t32" style="position:absolute;margin-left:50.45pt;margin-top:16.85pt;width: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"/>
                  </w:pict>
                </mc:Fallback>
              </mc:AlternateContent>
            </w:r>
            <w:r w:rsidRPr="0039175E">
              <w:rPr>
                <w:b/>
                <w:sz w:val="26"/>
                <w:szCs w:val="26"/>
              </w:rPr>
              <w:t xml:space="preserve"> THÀNH PHỐ HỒ CHÍ MINH</w:t>
            </w:r>
          </w:p>
          <w:p w14:paraId="57C6E837" w14:textId="570B5430" w:rsidR="003E0C2D" w:rsidRPr="0039175E" w:rsidRDefault="003E0C2D" w:rsidP="00451523">
            <w:pPr>
              <w:spacing w:line="312" w:lineRule="auto"/>
              <w:rPr>
                <w:i/>
                <w:sz w:val="26"/>
                <w:szCs w:val="26"/>
                <w:lang w:val="fr-FR"/>
              </w:rPr>
            </w:pPr>
          </w:p>
        </w:tc>
        <w:tc>
          <w:tcPr>
            <w:tcW w:w="3032" w:type="pct"/>
          </w:tcPr>
          <w:p w14:paraId="04C75F99" w14:textId="154C5F53" w:rsidR="003E0C2D" w:rsidRPr="0039175E" w:rsidRDefault="003E0C2D" w:rsidP="00451523">
            <w:pPr>
              <w:spacing w:after="0" w:line="360" w:lineRule="auto"/>
              <w:jc w:val="center"/>
              <w:rPr>
                <w:b/>
                <w:bCs/>
                <w:sz w:val="26"/>
                <w:szCs w:val="26"/>
                <w:lang w:val="fr-FR"/>
              </w:rPr>
            </w:pPr>
            <w:r w:rsidRPr="0039175E">
              <w:rPr>
                <w:b/>
                <w:sz w:val="26"/>
                <w:szCs w:val="26"/>
                <w:lang w:val="fr-FR"/>
              </w:rPr>
              <w:t xml:space="preserve"> </w:t>
            </w:r>
            <w:r w:rsidRPr="0039175E">
              <w:rPr>
                <w:b/>
                <w:bCs/>
                <w:sz w:val="26"/>
                <w:szCs w:val="26"/>
                <w:lang w:val="fr-FR"/>
              </w:rPr>
              <w:t>CỘNG HOÀ XÃ HỘI CHỦ NGHĨA VIỆT NAM</w:t>
            </w:r>
          </w:p>
          <w:p w14:paraId="6FAB2D59" w14:textId="73E8E69A" w:rsidR="003E0C2D" w:rsidRPr="0039175E" w:rsidRDefault="003E0C2D" w:rsidP="00451523">
            <w:pPr>
              <w:spacing w:after="0" w:line="360" w:lineRule="auto"/>
              <w:jc w:val="center"/>
              <w:rPr>
                <w:b/>
                <w:bCs/>
                <w:sz w:val="26"/>
                <w:szCs w:val="26"/>
                <w:lang w:val="fr-FR"/>
              </w:rPr>
            </w:pPr>
            <w:r w:rsidRPr="0039175E">
              <w:rPr>
                <w:rFonts w:cs="Arial"/>
                <w:b/>
                <w:noProof/>
                <w:sz w:val="26"/>
                <w:szCs w:val="26"/>
                <w:lang w:val="en-SG" w:eastAsia="en-SG"/>
              </w:rPr>
              <mc:AlternateContent>
                <mc:Choice Requires="wps">
                  <w:drawing>
                    <wp:anchor distT="0" distB="0" distL="114300" distR="114300" simplePos="0" relativeHeight="251659264" behindDoc="0" locked="0" layoutInCell="1" allowOverlap="1" wp14:anchorId="536A5420" wp14:editId="465FC29C">
                      <wp:simplePos x="0" y="0"/>
                      <wp:positionH relativeFrom="column">
                        <wp:posOffset>795655</wp:posOffset>
                      </wp:positionH>
                      <wp:positionV relativeFrom="paragraph">
                        <wp:posOffset>213995</wp:posOffset>
                      </wp:positionV>
                      <wp:extent cx="2152650" cy="0"/>
                      <wp:effectExtent l="5080" t="13970" r="1397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D8EBD" id="Straight Arrow Connector 1" o:spid="_x0000_s1026" type="#_x0000_t32" style="position:absolute;margin-left:62.65pt;margin-top:16.85pt;width:1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"/>
                  </w:pict>
                </mc:Fallback>
              </mc:AlternateContent>
            </w:r>
            <w:r w:rsidRPr="0039175E">
              <w:rPr>
                <w:b/>
                <w:bCs/>
                <w:i/>
                <w:sz w:val="26"/>
                <w:szCs w:val="26"/>
                <w:lang w:val="fr-FR"/>
              </w:rPr>
              <w:t xml:space="preserve">    </w:t>
            </w:r>
            <w:r w:rsidRPr="0039175E">
              <w:rPr>
                <w:b/>
                <w:bCs/>
                <w:sz w:val="26"/>
                <w:szCs w:val="26"/>
                <w:lang w:val="fr-FR"/>
              </w:rPr>
              <w:t xml:space="preserve">Độc </w:t>
            </w:r>
            <w:r w:rsidR="00451523">
              <w:rPr>
                <w:b/>
                <w:bCs/>
                <w:sz w:val="26"/>
                <w:szCs w:val="26"/>
                <w:lang w:val="fr-FR"/>
              </w:rPr>
              <w:t>l</w:t>
            </w:r>
            <w:r w:rsidRPr="0039175E">
              <w:rPr>
                <w:b/>
                <w:bCs/>
                <w:sz w:val="26"/>
                <w:szCs w:val="26"/>
                <w:lang w:val="fr-FR"/>
              </w:rPr>
              <w:t>ập - Tự Do - Hạnh Phúc</w:t>
            </w:r>
            <w:r w:rsidRPr="0039175E">
              <w:rPr>
                <w:rFonts w:cs="Arial"/>
                <w:b/>
                <w:sz w:val="26"/>
                <w:szCs w:val="26"/>
                <w:lang w:val="fr-FR"/>
              </w:rPr>
              <w:t xml:space="preserve">   </w:t>
            </w:r>
          </w:p>
        </w:tc>
      </w:tr>
      <w:tr w:rsidR="003E0C2D" w:rsidRPr="0039175E" w14:paraId="2A63EDA2" w14:textId="77777777" w:rsidTr="000C00F3">
        <w:tc>
          <w:tcPr>
            <w:tcW w:w="1828" w:type="pct"/>
          </w:tcPr>
          <w:p w14:paraId="791F3A3D" w14:textId="34D8F30A" w:rsidR="003E0C2D" w:rsidRPr="0039175E" w:rsidRDefault="003E0C2D" w:rsidP="000C00F3">
            <w:pPr>
              <w:jc w:val="center"/>
              <w:rPr>
                <w:b/>
                <w:sz w:val="26"/>
                <w:szCs w:val="26"/>
              </w:rPr>
            </w:pPr>
          </w:p>
        </w:tc>
        <w:tc>
          <w:tcPr>
            <w:tcW w:w="3172" w:type="pct"/>
            <w:gridSpan w:val="2"/>
          </w:tcPr>
          <w:p w14:paraId="3E0A40C7" w14:textId="62FC1C77" w:rsidR="003E0C2D" w:rsidRPr="0039175E" w:rsidRDefault="003E0C2D" w:rsidP="00451523">
            <w:pPr>
              <w:spacing w:after="0" w:line="360" w:lineRule="auto"/>
              <w:jc w:val="right"/>
              <w:rPr>
                <w:sz w:val="26"/>
                <w:szCs w:val="26"/>
                <w:lang w:val="fr-FR"/>
              </w:rPr>
            </w:pPr>
            <w:r w:rsidRPr="0039175E">
              <w:rPr>
                <w:rFonts w:cs="Arial"/>
                <w:i/>
                <w:sz w:val="26"/>
                <w:szCs w:val="26"/>
                <w:lang w:val="fr-FR"/>
              </w:rPr>
              <w:t>T</w:t>
            </w:r>
            <w:r w:rsidR="00451523">
              <w:rPr>
                <w:rFonts w:cs="Arial"/>
                <w:i/>
                <w:sz w:val="26"/>
                <w:szCs w:val="26"/>
                <w:lang w:val="fr-FR"/>
              </w:rPr>
              <w:t>P.</w:t>
            </w:r>
            <w:r w:rsidRPr="0039175E">
              <w:rPr>
                <w:rFonts w:cs="Arial"/>
                <w:i/>
                <w:sz w:val="26"/>
                <w:szCs w:val="26"/>
                <w:lang w:val="fr-FR"/>
              </w:rPr>
              <w:t xml:space="preserve">Hồ Chí Minh, ngày  </w:t>
            </w:r>
            <w:r w:rsidR="00A71AE0">
              <w:rPr>
                <w:rFonts w:cs="Arial"/>
                <w:i/>
                <w:sz w:val="26"/>
                <w:szCs w:val="26"/>
                <w:lang w:val="fr-FR"/>
              </w:rPr>
              <w:t>20</w:t>
            </w:r>
            <w:r w:rsidRPr="0039175E">
              <w:rPr>
                <w:rFonts w:cs="Arial"/>
                <w:i/>
                <w:sz w:val="26"/>
                <w:szCs w:val="26"/>
                <w:lang w:val="fr-FR"/>
              </w:rPr>
              <w:t xml:space="preserve">  tháng 7 năm 2021</w:t>
            </w:r>
          </w:p>
        </w:tc>
      </w:tr>
    </w:tbl>
    <w:p w14:paraId="462A119D" w14:textId="59175364" w:rsidR="00A208C7" w:rsidRDefault="00E44F56" w:rsidP="00E44F56">
      <w:pPr>
        <w:spacing w:after="0"/>
        <w:ind w:left="1440"/>
        <w:jc w:val="both"/>
      </w:pPr>
      <w:r>
        <w:t xml:space="preserve">Kính gửi </w:t>
      </w:r>
      <w:r>
        <w:tab/>
      </w:r>
      <w:r w:rsidR="00B256C4">
        <w:t>- Chủ tịch các Liên chi Hội chuyên khoa</w:t>
      </w:r>
    </w:p>
    <w:p w14:paraId="5A63CA20" w14:textId="6886E80D" w:rsidR="00B256C4" w:rsidRDefault="00B256C4" w:rsidP="00E44F56">
      <w:pPr>
        <w:spacing w:after="0"/>
        <w:ind w:left="2160" w:firstLine="720"/>
      </w:pPr>
      <w:r>
        <w:t>- Các bác sĩ hưu trí đang sinh hoạt tại các LCH</w:t>
      </w:r>
    </w:p>
    <w:p w14:paraId="623888FA" w14:textId="43C03B53" w:rsidR="00B256C4" w:rsidRDefault="00451523" w:rsidP="00E44F56">
      <w:pPr>
        <w:spacing w:after="0"/>
        <w:ind w:left="2160" w:firstLine="720"/>
      </w:pPr>
      <w:r>
        <w:t>- Các bác sĩ</w:t>
      </w:r>
      <w:r w:rsidR="00B256C4">
        <w:t xml:space="preserve"> </w:t>
      </w:r>
      <w:r>
        <w:t xml:space="preserve">có </w:t>
      </w:r>
      <w:r w:rsidR="00B256C4">
        <w:t>quan tâm</w:t>
      </w:r>
    </w:p>
    <w:p w14:paraId="413AD3C4" w14:textId="77777777" w:rsidR="00A71AE0" w:rsidRDefault="00A71AE0" w:rsidP="00E44F56">
      <w:pPr>
        <w:spacing w:line="276" w:lineRule="auto"/>
        <w:ind w:left="-142"/>
        <w:jc w:val="both"/>
        <w:rPr>
          <w:szCs w:val="28"/>
          <w:lang w:val="fr-FR"/>
        </w:rPr>
      </w:pPr>
    </w:p>
    <w:p w14:paraId="2A830510" w14:textId="3371AA1F" w:rsidR="00B256C4" w:rsidRDefault="00A208C7" w:rsidP="00A71AE0">
      <w:pPr>
        <w:spacing w:line="240" w:lineRule="auto"/>
        <w:ind w:left="-142"/>
        <w:jc w:val="both"/>
        <w:rPr>
          <w:szCs w:val="28"/>
          <w:lang w:val="fr-FR"/>
        </w:rPr>
      </w:pPr>
      <w:r>
        <w:rPr>
          <w:szCs w:val="28"/>
          <w:lang w:val="fr-FR"/>
        </w:rPr>
        <w:t>Trong giai đoạn bùng phát dị</w:t>
      </w:r>
      <w:r w:rsidR="00A62F21">
        <w:rPr>
          <w:szCs w:val="28"/>
          <w:lang w:val="fr-FR"/>
        </w:rPr>
        <w:t>ch Covid-</w:t>
      </w:r>
      <w:r>
        <w:rPr>
          <w:szCs w:val="28"/>
          <w:lang w:val="fr-FR"/>
        </w:rPr>
        <w:t xml:space="preserve">19 hiện nay, </w:t>
      </w:r>
      <w:r w:rsidR="00B256C4">
        <w:rPr>
          <w:szCs w:val="28"/>
          <w:lang w:val="fr-FR"/>
        </w:rPr>
        <w:t>ngành Y tế Việ</w:t>
      </w:r>
      <w:r w:rsidR="00927EC7">
        <w:rPr>
          <w:szCs w:val="28"/>
          <w:lang w:val="fr-FR"/>
        </w:rPr>
        <w:t>t Nam nói chung và TP.</w:t>
      </w:r>
      <w:r w:rsidR="00B256C4">
        <w:rPr>
          <w:szCs w:val="28"/>
          <w:lang w:val="fr-FR"/>
        </w:rPr>
        <w:t xml:space="preserve">Hồ Chí Minh nói riêng đang dốc toàn lực để nhanh chóng dập tắt dịch và đưa toàn xã hội trở lại cuộc sống bình thường mới. </w:t>
      </w:r>
    </w:p>
    <w:p w14:paraId="10F7B2D0" w14:textId="084D2F82" w:rsidR="00E44F56" w:rsidRDefault="00B256C4" w:rsidP="00A71AE0">
      <w:pPr>
        <w:spacing w:line="240" w:lineRule="auto"/>
        <w:ind w:left="-142"/>
        <w:jc w:val="both"/>
        <w:rPr>
          <w:szCs w:val="28"/>
          <w:lang w:val="fr-FR"/>
        </w:rPr>
      </w:pPr>
      <w:r>
        <w:rPr>
          <w:szCs w:val="28"/>
          <w:lang w:val="fr-FR"/>
        </w:rPr>
        <w:t>Để</w:t>
      </w:r>
      <w:r w:rsidR="00A208C7">
        <w:rPr>
          <w:szCs w:val="28"/>
          <w:lang w:val="fr-FR"/>
        </w:rPr>
        <w:t xml:space="preserve"> đóng góp vào công tác phòng chống dịch Covi</w:t>
      </w:r>
      <w:r w:rsidR="00A62F21">
        <w:rPr>
          <w:szCs w:val="28"/>
          <w:lang w:val="fr-FR"/>
        </w:rPr>
        <w:t>d-</w:t>
      </w:r>
      <w:r w:rsidR="00A208C7">
        <w:rPr>
          <w:szCs w:val="28"/>
          <w:lang w:val="fr-FR"/>
        </w:rPr>
        <w:t>19 một cách cụ thể</w:t>
      </w:r>
      <w:r>
        <w:rPr>
          <w:szCs w:val="28"/>
          <w:lang w:val="fr-FR"/>
        </w:rPr>
        <w:t>, với sự hổ trợ của Ban giám đốc và phòng nghiệp vụ Y Sở Y tế</w:t>
      </w:r>
      <w:r w:rsidR="00F94825">
        <w:rPr>
          <w:szCs w:val="28"/>
          <w:lang w:val="fr-FR"/>
        </w:rPr>
        <w:t xml:space="preserve">, </w:t>
      </w:r>
      <w:r>
        <w:rPr>
          <w:szCs w:val="28"/>
          <w:lang w:val="fr-FR"/>
        </w:rPr>
        <w:t xml:space="preserve">Hội Y học </w:t>
      </w:r>
      <w:r w:rsidR="00F94825">
        <w:rPr>
          <w:szCs w:val="28"/>
          <w:lang w:val="fr-FR"/>
        </w:rPr>
        <w:t>TP</w:t>
      </w:r>
      <w:r w:rsidR="00451523">
        <w:rPr>
          <w:szCs w:val="28"/>
          <w:lang w:val="fr-FR"/>
        </w:rPr>
        <w:t>.</w:t>
      </w:r>
      <w:r w:rsidR="00F94825">
        <w:rPr>
          <w:szCs w:val="28"/>
          <w:lang w:val="fr-FR"/>
        </w:rPr>
        <w:t xml:space="preserve"> Hồ Chí Minh thực hiệ</w:t>
      </w:r>
      <w:r w:rsidR="00643410">
        <w:rPr>
          <w:szCs w:val="28"/>
          <w:lang w:val="fr-FR"/>
        </w:rPr>
        <w:t>n chương trình ‘</w:t>
      </w:r>
      <w:r w:rsidR="00F94825" w:rsidRPr="00F94825">
        <w:rPr>
          <w:b/>
          <w:bCs/>
          <w:szCs w:val="28"/>
          <w:lang w:val="fr-FR"/>
        </w:rPr>
        <w:t>Bác sĩ H</w:t>
      </w:r>
      <w:r w:rsidR="002F7E7F">
        <w:rPr>
          <w:b/>
          <w:bCs/>
          <w:szCs w:val="28"/>
          <w:lang w:val="fr-FR"/>
        </w:rPr>
        <w:t>ội</w:t>
      </w:r>
      <w:r w:rsidR="00F94825" w:rsidRPr="00F94825">
        <w:rPr>
          <w:b/>
          <w:bCs/>
          <w:szCs w:val="28"/>
          <w:lang w:val="fr-FR"/>
        </w:rPr>
        <w:t xml:space="preserve"> Y học tư vấn sức khoẻ qua </w:t>
      </w:r>
      <w:r w:rsidR="00F10AF6">
        <w:rPr>
          <w:b/>
          <w:bCs/>
          <w:szCs w:val="28"/>
          <w:lang w:val="fr-FR"/>
        </w:rPr>
        <w:t>tổng đài 1022</w:t>
      </w:r>
      <w:r w:rsidR="00643410">
        <w:rPr>
          <w:szCs w:val="28"/>
          <w:lang w:val="fr-FR"/>
        </w:rPr>
        <w:t>’</w:t>
      </w:r>
    </w:p>
    <w:p w14:paraId="394838D7" w14:textId="77777777" w:rsidR="00844AB8" w:rsidRDefault="00A62F21" w:rsidP="00844AB8">
      <w:pPr>
        <w:spacing w:line="240" w:lineRule="auto"/>
        <w:ind w:left="-142"/>
        <w:jc w:val="both"/>
        <w:rPr>
          <w:szCs w:val="28"/>
          <w:lang w:val="fr-FR"/>
        </w:rPr>
      </w:pPr>
      <w:r>
        <w:rPr>
          <w:szCs w:val="28"/>
          <w:lang w:val="fr-FR"/>
        </w:rPr>
        <w:t>Mục tiêu của chương trình nhằm giúp người dân tại TP. Hồ Chí Minh có thêm kiến thức để bảo vệ sức khỏe của bản thân và gia đình trong thời gian giãn cách xã hội</w:t>
      </w:r>
      <w:r w:rsidR="00927EC7">
        <w:rPr>
          <w:szCs w:val="28"/>
          <w:lang w:val="fr-FR"/>
        </w:rPr>
        <w:t>,</w:t>
      </w:r>
      <w:r>
        <w:rPr>
          <w:szCs w:val="28"/>
          <w:lang w:val="fr-FR"/>
        </w:rPr>
        <w:t xml:space="preserve"> đồng thời góp phần thi</w:t>
      </w:r>
      <w:r w:rsidR="00927EC7">
        <w:rPr>
          <w:szCs w:val="28"/>
          <w:lang w:val="fr-FR"/>
        </w:rPr>
        <w:t>ế</w:t>
      </w:r>
      <w:r>
        <w:rPr>
          <w:szCs w:val="28"/>
          <w:lang w:val="fr-FR"/>
        </w:rPr>
        <w:t>t thực vào việc phòng chống dịch bệnh Covid-19.</w:t>
      </w:r>
      <w:r w:rsidR="00927EC7">
        <w:rPr>
          <w:szCs w:val="28"/>
          <w:lang w:val="fr-FR"/>
        </w:rPr>
        <w:t xml:space="preserve"> Những nội dung tư vấ</w:t>
      </w:r>
      <w:r w:rsidR="00643410">
        <w:rPr>
          <w:szCs w:val="28"/>
          <w:lang w:val="fr-FR"/>
        </w:rPr>
        <w:t xml:space="preserve">n là </w:t>
      </w:r>
      <w:r w:rsidR="00927EC7">
        <w:rPr>
          <w:szCs w:val="28"/>
          <w:lang w:val="fr-FR"/>
        </w:rPr>
        <w:t xml:space="preserve">những vấn đề </w:t>
      </w:r>
      <w:r w:rsidR="002B6FDF">
        <w:rPr>
          <w:szCs w:val="28"/>
          <w:lang w:val="fr-FR"/>
        </w:rPr>
        <w:t xml:space="preserve">liên quan đến sức khoẻ, đên Covid 19 và </w:t>
      </w:r>
      <w:r w:rsidR="00927EC7">
        <w:rPr>
          <w:szCs w:val="28"/>
          <w:lang w:val="fr-FR"/>
        </w:rPr>
        <w:t xml:space="preserve">những hướng dẫn khi cách ly </w:t>
      </w:r>
      <w:r w:rsidR="002B6FDF">
        <w:rPr>
          <w:szCs w:val="28"/>
          <w:lang w:val="fr-FR"/>
        </w:rPr>
        <w:t>F0, F1</w:t>
      </w:r>
      <w:r w:rsidR="00927EC7">
        <w:rPr>
          <w:szCs w:val="28"/>
          <w:lang w:val="fr-FR"/>
        </w:rPr>
        <w:t xml:space="preserve">tại nhà.  </w:t>
      </w:r>
    </w:p>
    <w:p w14:paraId="7980467C" w14:textId="155E79F4" w:rsidR="00844AB8" w:rsidRDefault="00DA124A" w:rsidP="00844AB8">
      <w:pPr>
        <w:spacing w:line="240" w:lineRule="auto"/>
        <w:ind w:left="-142"/>
        <w:jc w:val="both"/>
        <w:rPr>
          <w:szCs w:val="28"/>
          <w:lang w:val="fr-FR"/>
        </w:rPr>
      </w:pPr>
      <w:r>
        <w:rPr>
          <w:szCs w:val="28"/>
          <w:lang w:val="fr-FR"/>
        </w:rPr>
        <w:t>Tấ</w:t>
      </w:r>
      <w:r w:rsidR="0070743E">
        <w:rPr>
          <w:szCs w:val="28"/>
          <w:lang w:val="fr-FR"/>
        </w:rPr>
        <w:t>t cả c</w:t>
      </w:r>
      <w:r w:rsidR="00927EC7">
        <w:rPr>
          <w:szCs w:val="28"/>
          <w:lang w:val="fr-FR"/>
        </w:rPr>
        <w:t xml:space="preserve">ác </w:t>
      </w:r>
      <w:r w:rsidR="00F94825">
        <w:rPr>
          <w:szCs w:val="28"/>
          <w:lang w:val="fr-FR"/>
        </w:rPr>
        <w:t xml:space="preserve">hội viên </w:t>
      </w:r>
      <w:r w:rsidR="00927EC7">
        <w:rPr>
          <w:szCs w:val="28"/>
          <w:lang w:val="fr-FR"/>
        </w:rPr>
        <w:t xml:space="preserve">của Hội Y học và </w:t>
      </w:r>
      <w:r w:rsidR="00F94825">
        <w:rPr>
          <w:szCs w:val="28"/>
          <w:lang w:val="fr-FR"/>
        </w:rPr>
        <w:t>các Liên chi hội chuyên khoa,</w:t>
      </w:r>
      <w:r w:rsidR="00A208C7">
        <w:rPr>
          <w:szCs w:val="28"/>
          <w:lang w:val="fr-FR"/>
        </w:rPr>
        <w:t xml:space="preserve"> các chuyên gia đã </w:t>
      </w:r>
      <w:r w:rsidR="00F94825">
        <w:rPr>
          <w:szCs w:val="28"/>
          <w:lang w:val="fr-FR"/>
        </w:rPr>
        <w:t>hưu trí</w:t>
      </w:r>
      <w:r w:rsidR="00A208C7">
        <w:rPr>
          <w:szCs w:val="28"/>
          <w:lang w:val="fr-FR"/>
        </w:rPr>
        <w:t xml:space="preserve"> </w:t>
      </w:r>
      <w:r w:rsidR="0070743E">
        <w:rPr>
          <w:szCs w:val="28"/>
          <w:lang w:val="fr-FR"/>
        </w:rPr>
        <w:t xml:space="preserve">có thể tự nguyện </w:t>
      </w:r>
      <w:r w:rsidR="00F94825">
        <w:rPr>
          <w:szCs w:val="28"/>
          <w:lang w:val="fr-FR"/>
        </w:rPr>
        <w:t xml:space="preserve">tham gia </w:t>
      </w:r>
      <w:r w:rsidR="00927EC7">
        <w:rPr>
          <w:szCs w:val="28"/>
          <w:lang w:val="fr-FR"/>
        </w:rPr>
        <w:t>nhóm ‘</w:t>
      </w:r>
      <w:r w:rsidR="00F94825" w:rsidRPr="00F94825">
        <w:rPr>
          <w:b/>
          <w:bCs/>
          <w:szCs w:val="28"/>
          <w:lang w:val="fr-FR"/>
        </w:rPr>
        <w:t xml:space="preserve">Bác sĩ Hôi Y học tư vấn sức khoẻ qua </w:t>
      </w:r>
      <w:r w:rsidR="00F10AF6">
        <w:rPr>
          <w:b/>
          <w:bCs/>
          <w:szCs w:val="28"/>
          <w:lang w:val="fr-FR"/>
        </w:rPr>
        <w:t>tổng đài 1022</w:t>
      </w:r>
      <w:r w:rsidR="00927EC7">
        <w:rPr>
          <w:szCs w:val="28"/>
          <w:lang w:val="fr-FR"/>
        </w:rPr>
        <w:t xml:space="preserve">’ </w:t>
      </w:r>
      <w:r w:rsidR="00F94825">
        <w:rPr>
          <w:szCs w:val="28"/>
          <w:lang w:val="fr-FR"/>
        </w:rPr>
        <w:t xml:space="preserve">qua bản đăng ký </w:t>
      </w:r>
      <w:r w:rsidR="001C628D">
        <w:rPr>
          <w:szCs w:val="28"/>
          <w:lang w:val="fr-FR"/>
        </w:rPr>
        <w:t>cá nhân</w:t>
      </w:r>
      <w:r w:rsidR="00844AB8">
        <w:rPr>
          <w:szCs w:val="28"/>
          <w:lang w:val="fr-FR"/>
        </w:rPr>
        <w:t xml:space="preserve"> đính kèm hoặc qua link </w:t>
      </w:r>
      <w:hyperlink r:id="rId4" w:tgtFrame="_blank" w:history="1">
        <w:r w:rsidR="00844AB8" w:rsidRPr="00844AB8">
          <w:rPr>
            <w:rFonts w:ascii="Arial" w:eastAsia="Times New Roman" w:hAnsi="Arial" w:cs="Arial"/>
            <w:color w:val="1155CC"/>
            <w:sz w:val="32"/>
            <w:szCs w:val="32"/>
            <w:u w:val="single"/>
            <w:vertAlign w:val="subscript"/>
          </w:rPr>
          <w:t>https://forms.gle/brUP5ywNhKo2q3Em8</w:t>
        </w:r>
      </w:hyperlink>
    </w:p>
    <w:p w14:paraId="3B4E99D5" w14:textId="3D0B6722" w:rsidR="00E44F56" w:rsidRDefault="00F94825" w:rsidP="00844AB8">
      <w:pPr>
        <w:spacing w:line="240" w:lineRule="auto"/>
        <w:ind w:left="-142"/>
        <w:jc w:val="both"/>
        <w:rPr>
          <w:szCs w:val="28"/>
          <w:lang w:val="fr-FR"/>
        </w:rPr>
      </w:pPr>
      <w:r>
        <w:rPr>
          <w:szCs w:val="28"/>
          <w:lang w:val="fr-FR"/>
        </w:rPr>
        <w:t xml:space="preserve">Ban Thường </w:t>
      </w:r>
      <w:r w:rsidR="00FE243B">
        <w:rPr>
          <w:szCs w:val="28"/>
          <w:lang w:val="fr-FR"/>
        </w:rPr>
        <w:t>trực</w:t>
      </w:r>
      <w:r>
        <w:rPr>
          <w:szCs w:val="28"/>
          <w:lang w:val="fr-FR"/>
        </w:rPr>
        <w:t xml:space="preserve"> đề nghị </w:t>
      </w:r>
      <w:r w:rsidR="009E2578">
        <w:rPr>
          <w:szCs w:val="28"/>
          <w:lang w:val="fr-FR"/>
        </w:rPr>
        <w:t xml:space="preserve">các Chủ tịch LCH giới thiệu về chương trình và gởi bản đăng ký cá nhân đến các hội viên của LCH mình, đồng thời báo </w:t>
      </w:r>
      <w:r w:rsidR="0070743E">
        <w:rPr>
          <w:szCs w:val="28"/>
          <w:lang w:val="fr-FR"/>
        </w:rPr>
        <w:t>danh sách</w:t>
      </w:r>
      <w:r w:rsidR="00451523">
        <w:rPr>
          <w:szCs w:val="28"/>
          <w:lang w:val="fr-FR"/>
        </w:rPr>
        <w:t xml:space="preserve"> </w:t>
      </w:r>
      <w:r w:rsidR="009E2578">
        <w:rPr>
          <w:szCs w:val="28"/>
          <w:lang w:val="fr-FR"/>
        </w:rPr>
        <w:t xml:space="preserve">các hội viên đồng ý tham gia </w:t>
      </w:r>
      <w:r w:rsidR="00451523">
        <w:rPr>
          <w:szCs w:val="28"/>
          <w:lang w:val="fr-FR"/>
        </w:rPr>
        <w:t>(từ 5 người trở lên)</w:t>
      </w:r>
      <w:r w:rsidR="009E2578">
        <w:rPr>
          <w:szCs w:val="28"/>
          <w:lang w:val="fr-FR"/>
        </w:rPr>
        <w:t xml:space="preserve"> để Hội Y học có thể tổng hợp danh sách cho Phòng Nghiệp vụ Y Sở Y tế trong thời gian sớm nhất.</w:t>
      </w:r>
      <w:r w:rsidR="006632B4">
        <w:rPr>
          <w:szCs w:val="28"/>
          <w:lang w:val="fr-FR"/>
        </w:rPr>
        <w:t xml:space="preserve"> </w:t>
      </w:r>
      <w:r w:rsidR="00736D9D">
        <w:rPr>
          <w:szCs w:val="28"/>
          <w:lang w:val="fr-FR"/>
        </w:rPr>
        <w:t xml:space="preserve">Hạn nộp danh sách lần 1 </w:t>
      </w:r>
      <w:r w:rsidR="00451523">
        <w:rPr>
          <w:szCs w:val="28"/>
          <w:lang w:val="fr-FR"/>
        </w:rPr>
        <w:t>là 22/7/2021, sa</w:t>
      </w:r>
      <w:r w:rsidR="00736D9D">
        <w:rPr>
          <w:szCs w:val="28"/>
          <w:lang w:val="fr-FR"/>
        </w:rPr>
        <w:t>u đó sẽ</w:t>
      </w:r>
      <w:r w:rsidR="002F7E7F">
        <w:rPr>
          <w:szCs w:val="28"/>
          <w:lang w:val="fr-FR"/>
        </w:rPr>
        <w:t xml:space="preserve"> tiếp</w:t>
      </w:r>
      <w:r w:rsidR="00736D9D">
        <w:rPr>
          <w:szCs w:val="28"/>
          <w:lang w:val="fr-FR"/>
        </w:rPr>
        <w:t xml:space="preserve"> tục nộp bổ sung.</w:t>
      </w:r>
    </w:p>
    <w:p w14:paraId="743AE016" w14:textId="37EE1A93" w:rsidR="00E44F56" w:rsidRDefault="00643410" w:rsidP="00A71AE0">
      <w:pPr>
        <w:spacing w:line="240" w:lineRule="auto"/>
        <w:ind w:left="-142"/>
        <w:jc w:val="both"/>
        <w:rPr>
          <w:szCs w:val="28"/>
          <w:lang w:val="fr-FR"/>
        </w:rPr>
      </w:pPr>
      <w:r>
        <w:rPr>
          <w:rFonts w:cs="Times New Roman"/>
          <w:color w:val="222222"/>
          <w:shd w:val="clear" w:color="auto" w:fill="FFFFFF"/>
        </w:rPr>
        <w:t xml:space="preserve">Để đảm bảo </w:t>
      </w:r>
      <w:r w:rsidR="00A165B6">
        <w:rPr>
          <w:rFonts w:cs="Times New Roman"/>
          <w:color w:val="222222"/>
          <w:shd w:val="clear" w:color="auto" w:fill="FFFFFF"/>
        </w:rPr>
        <w:t>chất lượng</w:t>
      </w:r>
      <w:r>
        <w:rPr>
          <w:rFonts w:cs="Times New Roman"/>
          <w:color w:val="222222"/>
          <w:shd w:val="clear" w:color="auto" w:fill="FFFFFF"/>
        </w:rPr>
        <w:t xml:space="preserve"> của chương trình tư vấn, c</w:t>
      </w:r>
      <w:r w:rsidR="002F7E7F" w:rsidRPr="002F7E7F">
        <w:rPr>
          <w:rFonts w:cs="Times New Roman"/>
          <w:color w:val="222222"/>
          <w:shd w:val="clear" w:color="auto" w:fill="FFFFFF"/>
        </w:rPr>
        <w:t xml:space="preserve">ác thành viên </w:t>
      </w:r>
      <w:r>
        <w:rPr>
          <w:rFonts w:cs="Times New Roman"/>
          <w:color w:val="222222"/>
          <w:shd w:val="clear" w:color="auto" w:fill="FFFFFF"/>
        </w:rPr>
        <w:t xml:space="preserve">tham gia chương trình </w:t>
      </w:r>
      <w:r w:rsidR="002F7E7F" w:rsidRPr="002F7E7F">
        <w:rPr>
          <w:rFonts w:cs="Times New Roman"/>
          <w:color w:val="222222"/>
          <w:shd w:val="clear" w:color="auto" w:fill="FFFFFF"/>
        </w:rPr>
        <w:t>sẽ được thườ</w:t>
      </w:r>
      <w:r>
        <w:rPr>
          <w:rFonts w:cs="Times New Roman"/>
          <w:color w:val="222222"/>
          <w:shd w:val="clear" w:color="auto" w:fill="FFFFFF"/>
        </w:rPr>
        <w:t xml:space="preserve">ng xuyên </w:t>
      </w:r>
      <w:r w:rsidR="00451523">
        <w:rPr>
          <w:rFonts w:cs="Times New Roman"/>
          <w:color w:val="222222"/>
          <w:shd w:val="clear" w:color="auto" w:fill="FFFFFF"/>
        </w:rPr>
        <w:t>cập nhật kiến thức liên quan những vấn đề được tư vấn</w:t>
      </w:r>
      <w:r w:rsidR="00451523" w:rsidRPr="002F7E7F">
        <w:rPr>
          <w:rFonts w:cs="Times New Roman"/>
          <w:color w:val="222222"/>
          <w:shd w:val="clear" w:color="auto" w:fill="FFFFFF"/>
        </w:rPr>
        <w:t xml:space="preserve"> </w:t>
      </w:r>
      <w:r w:rsidR="00451523">
        <w:rPr>
          <w:rFonts w:cs="Times New Roman"/>
          <w:color w:val="222222"/>
          <w:shd w:val="clear" w:color="auto" w:fill="FFFFFF"/>
        </w:rPr>
        <w:t xml:space="preserve">qua những </w:t>
      </w:r>
      <w:r w:rsidR="002F7E7F" w:rsidRPr="002F7E7F">
        <w:rPr>
          <w:rFonts w:cs="Times New Roman"/>
          <w:color w:val="222222"/>
          <w:shd w:val="clear" w:color="auto" w:fill="FFFFFF"/>
        </w:rPr>
        <w:t xml:space="preserve">tài liệu </w:t>
      </w:r>
      <w:r>
        <w:rPr>
          <w:rFonts w:cs="Times New Roman"/>
          <w:color w:val="222222"/>
          <w:shd w:val="clear" w:color="auto" w:fill="FFFFFF"/>
        </w:rPr>
        <w:t xml:space="preserve">cập nhật </w:t>
      </w:r>
      <w:r w:rsidR="00451523">
        <w:rPr>
          <w:rFonts w:cs="Times New Roman"/>
          <w:color w:val="222222"/>
          <w:shd w:val="clear" w:color="auto" w:fill="FFFFFF"/>
        </w:rPr>
        <w:t xml:space="preserve">được đăng lên </w:t>
      </w:r>
      <w:r>
        <w:rPr>
          <w:rFonts w:cs="Times New Roman"/>
          <w:color w:val="222222"/>
          <w:shd w:val="clear" w:color="auto" w:fill="FFFFFF"/>
        </w:rPr>
        <w:t>trang web của Hội Y học</w:t>
      </w:r>
      <w:r w:rsidR="00AC58D1">
        <w:rPr>
          <w:rFonts w:cs="Times New Roman"/>
          <w:color w:val="222222"/>
          <w:shd w:val="clear" w:color="auto" w:fill="FFFFFF"/>
        </w:rPr>
        <w:t xml:space="preserve"> (www.hoiyhoctphcm.org.vn)</w:t>
      </w:r>
      <w:r w:rsidR="00451523">
        <w:rPr>
          <w:rFonts w:cs="Times New Roman"/>
          <w:color w:val="222222"/>
          <w:shd w:val="clear" w:color="auto" w:fill="FFFFFF"/>
        </w:rPr>
        <w:t xml:space="preserve"> và những</w:t>
      </w:r>
      <w:r>
        <w:rPr>
          <w:rFonts w:cs="Times New Roman"/>
          <w:color w:val="222222"/>
          <w:shd w:val="clear" w:color="auto" w:fill="FFFFFF"/>
        </w:rPr>
        <w:t xml:space="preserve"> khóa t</w:t>
      </w:r>
      <w:r w:rsidR="002F7E7F" w:rsidRPr="002F7E7F">
        <w:rPr>
          <w:rFonts w:cs="Times New Roman"/>
          <w:color w:val="222222"/>
          <w:shd w:val="clear" w:color="auto" w:fill="FFFFFF"/>
        </w:rPr>
        <w:t>ập huấ</w:t>
      </w:r>
      <w:r>
        <w:rPr>
          <w:rFonts w:cs="Times New Roman"/>
          <w:color w:val="222222"/>
          <w:shd w:val="clear" w:color="auto" w:fill="FFFFFF"/>
        </w:rPr>
        <w:t>n</w:t>
      </w:r>
      <w:r w:rsidR="00451523">
        <w:rPr>
          <w:rFonts w:cs="Times New Roman"/>
          <w:color w:val="222222"/>
          <w:shd w:val="clear" w:color="auto" w:fill="FFFFFF"/>
        </w:rPr>
        <w:t xml:space="preserve">/ hội thảo </w:t>
      </w:r>
      <w:r>
        <w:rPr>
          <w:rFonts w:cs="Times New Roman"/>
          <w:color w:val="222222"/>
          <w:shd w:val="clear" w:color="auto" w:fill="FFFFFF"/>
        </w:rPr>
        <w:t xml:space="preserve">có </w:t>
      </w:r>
      <w:r w:rsidR="002F7E7F" w:rsidRPr="002F7E7F">
        <w:rPr>
          <w:rFonts w:cs="Times New Roman"/>
          <w:color w:val="222222"/>
          <w:shd w:val="clear" w:color="auto" w:fill="FFFFFF"/>
        </w:rPr>
        <w:t>cấp CME của Hội Y họ</w:t>
      </w:r>
      <w:r w:rsidR="00A62F21">
        <w:rPr>
          <w:rFonts w:cs="Times New Roman"/>
          <w:color w:val="222222"/>
          <w:shd w:val="clear" w:color="auto" w:fill="FFFFFF"/>
        </w:rPr>
        <w:t>c TP</w:t>
      </w:r>
      <w:r w:rsidR="00451523">
        <w:rPr>
          <w:rFonts w:cs="Times New Roman"/>
          <w:color w:val="222222"/>
          <w:shd w:val="clear" w:color="auto" w:fill="FFFFFF"/>
        </w:rPr>
        <w:t>.</w:t>
      </w:r>
      <w:r w:rsidR="00A62F21">
        <w:rPr>
          <w:rFonts w:cs="Times New Roman"/>
          <w:color w:val="222222"/>
          <w:shd w:val="clear" w:color="auto" w:fill="FFFFFF"/>
        </w:rPr>
        <w:t xml:space="preserve"> H</w:t>
      </w:r>
      <w:r w:rsidR="002F7E7F" w:rsidRPr="002F7E7F">
        <w:rPr>
          <w:rFonts w:cs="Times New Roman"/>
          <w:color w:val="222222"/>
          <w:shd w:val="clear" w:color="auto" w:fill="FFFFFF"/>
        </w:rPr>
        <w:t>ồ</w:t>
      </w:r>
      <w:r>
        <w:rPr>
          <w:rFonts w:cs="Times New Roman"/>
          <w:color w:val="222222"/>
          <w:shd w:val="clear" w:color="auto" w:fill="FFFFFF"/>
        </w:rPr>
        <w:t xml:space="preserve"> Chí Minh.</w:t>
      </w:r>
      <w:r w:rsidR="002B6FDF">
        <w:rPr>
          <w:rFonts w:cs="Times New Roman"/>
          <w:color w:val="222222"/>
          <w:shd w:val="clear" w:color="auto" w:fill="FFFFFF"/>
        </w:rPr>
        <w:t xml:space="preserve"> </w:t>
      </w:r>
    </w:p>
    <w:p w14:paraId="6E70AEEB" w14:textId="137FD9EC" w:rsidR="002F7E7F" w:rsidRDefault="002F7E7F" w:rsidP="00A71AE0">
      <w:pPr>
        <w:spacing w:line="240" w:lineRule="auto"/>
        <w:ind w:left="-142"/>
        <w:jc w:val="both"/>
        <w:rPr>
          <w:szCs w:val="28"/>
          <w:lang w:val="fr-FR"/>
        </w:rPr>
      </w:pPr>
      <w:r>
        <w:rPr>
          <w:szCs w:val="28"/>
          <w:lang w:val="fr-FR"/>
        </w:rPr>
        <w:t xml:space="preserve">Rất mong được sự hưởng ứng của </w:t>
      </w:r>
      <w:r w:rsidR="00E44F56">
        <w:rPr>
          <w:szCs w:val="28"/>
          <w:lang w:val="fr-FR"/>
        </w:rPr>
        <w:t>các Liên chi Hội</w:t>
      </w:r>
      <w:r w:rsidR="00AC58D1">
        <w:rPr>
          <w:szCs w:val="28"/>
          <w:lang w:val="fr-FR"/>
        </w:rPr>
        <w:t xml:space="preserve">, </w:t>
      </w:r>
      <w:r w:rsidR="00E44F56">
        <w:rPr>
          <w:szCs w:val="28"/>
          <w:lang w:val="fr-FR"/>
        </w:rPr>
        <w:t>các hội viên</w:t>
      </w:r>
      <w:r w:rsidR="00643410">
        <w:rPr>
          <w:szCs w:val="28"/>
          <w:lang w:val="fr-FR"/>
        </w:rPr>
        <w:t xml:space="preserve"> </w:t>
      </w:r>
      <w:r w:rsidR="00AC58D1">
        <w:rPr>
          <w:szCs w:val="28"/>
          <w:lang w:val="fr-FR"/>
        </w:rPr>
        <w:t>và các bác sĩ.</w:t>
      </w:r>
    </w:p>
    <w:p w14:paraId="18BE0519" w14:textId="77777777" w:rsidR="00FE243B" w:rsidRDefault="00E44F56" w:rsidP="00FE243B">
      <w:pPr>
        <w:spacing w:after="0" w:line="240" w:lineRule="auto"/>
        <w:ind w:left="-142"/>
        <w:jc w:val="both"/>
        <w:rPr>
          <w:szCs w:val="28"/>
          <w:lang w:val="fr-FR"/>
        </w:rPr>
      </w:pPr>
      <w:r>
        <w:rPr>
          <w:szCs w:val="28"/>
          <w:lang w:val="fr-FR"/>
        </w:rPr>
        <w:t>Trân trọng.</w:t>
      </w:r>
      <w:r>
        <w:rPr>
          <w:szCs w:val="28"/>
          <w:lang w:val="fr-FR"/>
        </w:rPr>
        <w:tab/>
      </w:r>
      <w:r>
        <w:rPr>
          <w:szCs w:val="28"/>
          <w:lang w:val="fr-FR"/>
        </w:rPr>
        <w:tab/>
      </w:r>
      <w:r>
        <w:rPr>
          <w:szCs w:val="28"/>
          <w:lang w:val="fr-FR"/>
        </w:rPr>
        <w:tab/>
      </w:r>
      <w:r>
        <w:rPr>
          <w:szCs w:val="28"/>
          <w:lang w:val="fr-FR"/>
        </w:rPr>
        <w:tab/>
      </w:r>
      <w:r>
        <w:rPr>
          <w:szCs w:val="28"/>
          <w:lang w:val="fr-FR"/>
        </w:rPr>
        <w:tab/>
      </w:r>
    </w:p>
    <w:p w14:paraId="05DFAB5A" w14:textId="58A65C18" w:rsidR="00E44F56" w:rsidRDefault="00E44F56" w:rsidP="00FE243B">
      <w:pPr>
        <w:spacing w:after="0" w:line="240" w:lineRule="auto"/>
        <w:ind w:left="3458" w:firstLine="862"/>
        <w:jc w:val="both"/>
        <w:rPr>
          <w:szCs w:val="28"/>
          <w:lang w:val="fr-FR"/>
        </w:rPr>
      </w:pPr>
      <w:r>
        <w:rPr>
          <w:szCs w:val="28"/>
          <w:lang w:val="fr-FR"/>
        </w:rPr>
        <w:t xml:space="preserve">TM Ban Thường </w:t>
      </w:r>
      <w:r w:rsidR="00FE243B">
        <w:rPr>
          <w:szCs w:val="28"/>
          <w:lang w:val="fr-FR"/>
        </w:rPr>
        <w:t>Trực</w:t>
      </w:r>
    </w:p>
    <w:p w14:paraId="53EC1495" w14:textId="1CC7929E" w:rsidR="00E44F56" w:rsidRDefault="00E44F56" w:rsidP="00FE243B">
      <w:pPr>
        <w:spacing w:after="0" w:line="276" w:lineRule="auto"/>
        <w:ind w:left="-142"/>
        <w:jc w:val="both"/>
        <w:rPr>
          <w:szCs w:val="28"/>
          <w:lang w:val="fr-FR"/>
        </w:rPr>
      </w:pPr>
      <w:r>
        <w:rPr>
          <w:szCs w:val="28"/>
          <w:lang w:val="fr-FR"/>
        </w:rPr>
        <w:tab/>
      </w:r>
      <w:r>
        <w:rPr>
          <w:szCs w:val="28"/>
          <w:lang w:val="fr-FR"/>
        </w:rPr>
        <w:tab/>
      </w:r>
      <w:r>
        <w:rPr>
          <w:szCs w:val="28"/>
          <w:lang w:val="fr-FR"/>
        </w:rPr>
        <w:tab/>
      </w:r>
      <w:r>
        <w:rPr>
          <w:szCs w:val="28"/>
          <w:lang w:val="fr-FR"/>
        </w:rPr>
        <w:tab/>
      </w:r>
      <w:r>
        <w:rPr>
          <w:szCs w:val="28"/>
          <w:lang w:val="fr-FR"/>
        </w:rPr>
        <w:tab/>
      </w:r>
      <w:r>
        <w:rPr>
          <w:szCs w:val="28"/>
          <w:lang w:val="fr-FR"/>
        </w:rPr>
        <w:tab/>
      </w:r>
      <w:r>
        <w:rPr>
          <w:szCs w:val="28"/>
          <w:lang w:val="fr-FR"/>
        </w:rPr>
        <w:tab/>
      </w:r>
      <w:r>
        <w:rPr>
          <w:szCs w:val="28"/>
          <w:lang w:val="fr-FR"/>
        </w:rPr>
        <w:tab/>
        <w:t>Chủ tịch</w:t>
      </w:r>
    </w:p>
    <w:p w14:paraId="77BE2DB3" w14:textId="3617BDC9" w:rsidR="00E44F56" w:rsidRDefault="00A165B6" w:rsidP="00451523">
      <w:pPr>
        <w:spacing w:line="276" w:lineRule="auto"/>
        <w:ind w:left="-142"/>
        <w:jc w:val="both"/>
        <w:rPr>
          <w:szCs w:val="28"/>
          <w:lang w:val="fr-FR"/>
        </w:rPr>
      </w:pPr>
      <w:r>
        <w:rPr>
          <w:szCs w:val="28"/>
          <w:lang w:val="fr-FR"/>
        </w:rPr>
        <w:tab/>
      </w:r>
      <w:r>
        <w:rPr>
          <w:szCs w:val="28"/>
          <w:lang w:val="fr-FR"/>
        </w:rPr>
        <w:tab/>
      </w:r>
      <w:r>
        <w:rPr>
          <w:szCs w:val="28"/>
          <w:lang w:val="fr-FR"/>
        </w:rPr>
        <w:tab/>
      </w:r>
      <w:r w:rsidR="00E44F56">
        <w:rPr>
          <w:szCs w:val="28"/>
          <w:lang w:val="fr-FR"/>
        </w:rPr>
        <w:tab/>
      </w:r>
      <w:r w:rsidR="00A71AE0">
        <w:rPr>
          <w:szCs w:val="28"/>
          <w:lang w:val="fr-FR"/>
        </w:rPr>
        <w:tab/>
      </w:r>
      <w:r>
        <w:rPr>
          <w:szCs w:val="28"/>
          <w:lang w:val="fr-FR"/>
        </w:rPr>
        <w:tab/>
      </w:r>
      <w:r w:rsidR="00E44F56">
        <w:rPr>
          <w:szCs w:val="28"/>
          <w:lang w:val="fr-FR"/>
        </w:rPr>
        <w:t xml:space="preserve">PGS TS Nguyễn Thị </w:t>
      </w:r>
      <w:r w:rsidR="00A71AE0">
        <w:rPr>
          <w:szCs w:val="28"/>
          <w:lang w:val="fr-FR"/>
        </w:rPr>
        <w:t>N</w:t>
      </w:r>
      <w:r w:rsidR="00E44F56">
        <w:rPr>
          <w:szCs w:val="28"/>
          <w:lang w:val="fr-FR"/>
        </w:rPr>
        <w:t>gọc Dung</w:t>
      </w:r>
    </w:p>
    <w:p w14:paraId="47D89199" w14:textId="1B72922D" w:rsidR="00A165B6" w:rsidRPr="00A165B6" w:rsidRDefault="00A165B6" w:rsidP="00451523">
      <w:pPr>
        <w:spacing w:line="276" w:lineRule="auto"/>
        <w:ind w:left="-142"/>
        <w:jc w:val="both"/>
        <w:rPr>
          <w:i/>
          <w:iCs/>
          <w:szCs w:val="28"/>
          <w:lang w:val="fr-FR"/>
        </w:rPr>
      </w:pPr>
      <w:r>
        <w:rPr>
          <w:szCs w:val="28"/>
          <w:lang w:val="fr-FR"/>
        </w:rPr>
        <w:lastRenderedPageBreak/>
        <w:tab/>
      </w:r>
      <w:r>
        <w:rPr>
          <w:szCs w:val="28"/>
          <w:lang w:val="fr-FR"/>
        </w:rPr>
        <w:tab/>
      </w:r>
      <w:r>
        <w:rPr>
          <w:szCs w:val="28"/>
          <w:lang w:val="fr-FR"/>
        </w:rPr>
        <w:tab/>
      </w:r>
      <w:r>
        <w:rPr>
          <w:szCs w:val="28"/>
          <w:lang w:val="fr-FR"/>
        </w:rPr>
        <w:tab/>
      </w:r>
      <w:r>
        <w:rPr>
          <w:szCs w:val="28"/>
          <w:lang w:val="fr-FR"/>
        </w:rPr>
        <w:tab/>
      </w:r>
      <w:r>
        <w:rPr>
          <w:szCs w:val="28"/>
          <w:lang w:val="fr-FR"/>
        </w:rPr>
        <w:tab/>
      </w:r>
      <w:r>
        <w:rPr>
          <w:szCs w:val="28"/>
          <w:lang w:val="fr-FR"/>
        </w:rPr>
        <w:tab/>
      </w:r>
      <w:r>
        <w:rPr>
          <w:szCs w:val="28"/>
          <w:lang w:val="fr-FR"/>
        </w:rPr>
        <w:tab/>
      </w:r>
    </w:p>
    <w:sectPr w:rsidR="00A165B6" w:rsidRPr="00A165B6"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7"/>
    <w:rsid w:val="00093BBB"/>
    <w:rsid w:val="001A5A4A"/>
    <w:rsid w:val="001C628D"/>
    <w:rsid w:val="002B6FDF"/>
    <w:rsid w:val="002C3CF0"/>
    <w:rsid w:val="002F7E7F"/>
    <w:rsid w:val="00387754"/>
    <w:rsid w:val="003E0C2D"/>
    <w:rsid w:val="00451523"/>
    <w:rsid w:val="00643410"/>
    <w:rsid w:val="006632B4"/>
    <w:rsid w:val="0070743E"/>
    <w:rsid w:val="00736D9D"/>
    <w:rsid w:val="007A6EDF"/>
    <w:rsid w:val="007C31BB"/>
    <w:rsid w:val="00844AB8"/>
    <w:rsid w:val="00927EC7"/>
    <w:rsid w:val="009462FD"/>
    <w:rsid w:val="009E2578"/>
    <w:rsid w:val="00A165B6"/>
    <w:rsid w:val="00A208C7"/>
    <w:rsid w:val="00A62F21"/>
    <w:rsid w:val="00A71AE0"/>
    <w:rsid w:val="00AC58D1"/>
    <w:rsid w:val="00AE2B9B"/>
    <w:rsid w:val="00B256C4"/>
    <w:rsid w:val="00BE2B11"/>
    <w:rsid w:val="00CF3324"/>
    <w:rsid w:val="00DA124A"/>
    <w:rsid w:val="00E44F56"/>
    <w:rsid w:val="00F10AF6"/>
    <w:rsid w:val="00F94825"/>
    <w:rsid w:val="00FE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5DB7"/>
  <w15:chartTrackingRefBased/>
  <w15:docId w15:val="{DA352D5D-87F1-4034-AE8E-56C84C50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60052">
      <w:bodyDiv w:val="1"/>
      <w:marLeft w:val="0"/>
      <w:marRight w:val="0"/>
      <w:marTop w:val="0"/>
      <w:marBottom w:val="0"/>
      <w:divBdr>
        <w:top w:val="none" w:sz="0" w:space="0" w:color="auto"/>
        <w:left w:val="none" w:sz="0" w:space="0" w:color="auto"/>
        <w:bottom w:val="none" w:sz="0" w:space="0" w:color="auto"/>
        <w:right w:val="none" w:sz="0" w:space="0" w:color="auto"/>
      </w:divBdr>
      <w:divsChild>
        <w:div w:id="649410901">
          <w:marLeft w:val="0"/>
          <w:marRight w:val="0"/>
          <w:marTop w:val="0"/>
          <w:marBottom w:val="0"/>
          <w:divBdr>
            <w:top w:val="none" w:sz="0" w:space="0" w:color="auto"/>
            <w:left w:val="none" w:sz="0" w:space="0" w:color="auto"/>
            <w:bottom w:val="none" w:sz="0" w:space="0" w:color="auto"/>
            <w:right w:val="none" w:sz="0" w:space="0" w:color="auto"/>
          </w:divBdr>
        </w:div>
        <w:div w:id="46342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brUP5ywNhKo2q3E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2021-07-21T09:00:00Z</dcterms:created>
  <dcterms:modified xsi:type="dcterms:W3CDTF">2021-07-21T10:28:00Z</dcterms:modified>
</cp:coreProperties>
</file>